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2883" w14:textId="77777777" w:rsidR="008F2535" w:rsidRDefault="008F2535" w:rsidP="00315D5D">
      <w:pPr>
        <w:pStyle w:val="Intestazione"/>
        <w:rPr>
          <w:sz w:val="36"/>
          <w:szCs w:val="36"/>
        </w:rPr>
      </w:pPr>
    </w:p>
    <w:p w14:paraId="0EE9A4E5" w14:textId="77777777" w:rsidR="008F2535" w:rsidRDefault="008F2535" w:rsidP="00315D5D">
      <w:pPr>
        <w:pStyle w:val="Intestazione"/>
        <w:rPr>
          <w:sz w:val="36"/>
          <w:szCs w:val="36"/>
        </w:rPr>
      </w:pPr>
    </w:p>
    <w:p w14:paraId="06839C59" w14:textId="77777777" w:rsidR="008F2535" w:rsidRDefault="008F2535" w:rsidP="00315D5D">
      <w:pPr>
        <w:pStyle w:val="Intestazione"/>
        <w:rPr>
          <w:sz w:val="36"/>
          <w:szCs w:val="36"/>
        </w:rPr>
      </w:pPr>
    </w:p>
    <w:p w14:paraId="746D81E5" w14:textId="28F3DAF7" w:rsidR="00315D5D" w:rsidRDefault="00315D5D" w:rsidP="00DC6659">
      <w:pPr>
        <w:pStyle w:val="Intestazione"/>
        <w:jc w:val="center"/>
        <w:rPr>
          <w:sz w:val="36"/>
          <w:szCs w:val="36"/>
        </w:rPr>
      </w:pPr>
      <w:r w:rsidRPr="00A849FB">
        <w:rPr>
          <w:sz w:val="36"/>
          <w:szCs w:val="36"/>
        </w:rPr>
        <w:t xml:space="preserve">VERBALE N° </w:t>
      </w:r>
      <w:r w:rsidR="00D73BDD">
        <w:rPr>
          <w:sz w:val="36"/>
          <w:szCs w:val="36"/>
        </w:rPr>
        <w:t>1</w:t>
      </w:r>
    </w:p>
    <w:p w14:paraId="281D282D" w14:textId="2AE11F24" w:rsidR="00315D5D" w:rsidRPr="00A849FB" w:rsidRDefault="00315D5D" w:rsidP="00315D5D">
      <w:pPr>
        <w:pStyle w:val="Intestazione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 w:rsidR="00F83384">
        <w:rPr>
          <w:sz w:val="28"/>
          <w:szCs w:val="28"/>
        </w:rPr>
        <w:t xml:space="preserve"> </w:t>
      </w:r>
      <w:r w:rsidRPr="00300233">
        <w:rPr>
          <w:sz w:val="28"/>
          <w:szCs w:val="28"/>
        </w:rPr>
        <w:t xml:space="preserve">SEDUTA </w:t>
      </w:r>
      <w:r>
        <w:rPr>
          <w:sz w:val="28"/>
          <w:szCs w:val="28"/>
        </w:rPr>
        <w:t>RISERVATA</w:t>
      </w:r>
      <w:r w:rsidRPr="00300233">
        <w:rPr>
          <w:sz w:val="28"/>
          <w:szCs w:val="28"/>
        </w:rPr>
        <w:t xml:space="preserve"> DEL</w:t>
      </w:r>
      <w:r>
        <w:rPr>
          <w:sz w:val="28"/>
          <w:szCs w:val="28"/>
        </w:rPr>
        <w:t xml:space="preserve"> </w:t>
      </w:r>
      <w:r w:rsidR="008F2535">
        <w:rPr>
          <w:sz w:val="28"/>
          <w:szCs w:val="28"/>
        </w:rPr>
        <w:t>20</w:t>
      </w:r>
      <w:r>
        <w:rPr>
          <w:sz w:val="28"/>
          <w:szCs w:val="28"/>
        </w:rPr>
        <w:t xml:space="preserve"> OTTOBRE 2022</w:t>
      </w:r>
    </w:p>
    <w:p w14:paraId="4554D528" w14:textId="5BA3862B" w:rsidR="000E29FF" w:rsidRDefault="000E29FF">
      <w:pPr>
        <w:rPr>
          <w:rFonts w:ascii="Garamond" w:hAnsi="Garamond"/>
          <w:sz w:val="28"/>
          <w:szCs w:val="28"/>
        </w:rPr>
      </w:pPr>
    </w:p>
    <w:p w14:paraId="2AD5E78D" w14:textId="77777777" w:rsidR="00127B5D" w:rsidRDefault="00127B5D">
      <w:pPr>
        <w:rPr>
          <w:rFonts w:ascii="Garamond" w:hAnsi="Garamond"/>
          <w:sz w:val="28"/>
          <w:szCs w:val="28"/>
        </w:rPr>
      </w:pPr>
    </w:p>
    <w:p w14:paraId="4554D529" w14:textId="18836368" w:rsidR="000E29FF" w:rsidRDefault="000E29FF" w:rsidP="00284C5A">
      <w:pPr>
        <w:ind w:left="1418" w:hanging="1560"/>
        <w:jc w:val="both"/>
        <w:rPr>
          <w:rFonts w:ascii="Garamond" w:hAnsi="Garamond"/>
          <w:sz w:val="24"/>
          <w:szCs w:val="24"/>
        </w:rPr>
      </w:pPr>
      <w:r w:rsidRPr="005E7D45">
        <w:rPr>
          <w:rFonts w:ascii="Garamond" w:hAnsi="Garamond"/>
          <w:sz w:val="24"/>
          <w:szCs w:val="24"/>
        </w:rPr>
        <w:t>OGGETTO:</w:t>
      </w:r>
      <w:r w:rsidR="00A849FB" w:rsidRPr="005E7D45">
        <w:rPr>
          <w:rFonts w:ascii="Garamond" w:hAnsi="Garamond"/>
          <w:sz w:val="24"/>
          <w:szCs w:val="24"/>
        </w:rPr>
        <w:t xml:space="preserve"> </w:t>
      </w:r>
      <w:r w:rsidRPr="005E7D45">
        <w:rPr>
          <w:rFonts w:ascii="Garamond" w:hAnsi="Garamond"/>
          <w:sz w:val="24"/>
          <w:szCs w:val="24"/>
        </w:rPr>
        <w:t>Procedura aperta dematerializzata, in ambito europeo, finalizzata all’affidamento della concessione del servizio di vendita di generi o prodotti di Sopravvitto detenuti, da eseguirsi negli Istituti penitenziari per adulti situati nell’ambito delle Regioni Lazio, Abruzzo e Molise. Periodo contrattuale della concessione: 5 (cinque) anni, dal 16 novembre 2022 al 15 novembre 2027, oltre eventuali 4 (quattro) mesi di proroga tecnica (art. 106, comma 11 del Codice dei contratti). Totale Lotti funzionali: n. 6 (sei). Aggiudicazione con il criterio dell’offerta economicamente più vantaggiosa, ai sensi dell’art. 173, D.lgs. 18 aprile 2016, n. 50</w:t>
      </w:r>
      <w:r w:rsidR="00A849FB" w:rsidRPr="005E7D45">
        <w:rPr>
          <w:rFonts w:ascii="Garamond" w:hAnsi="Garamond"/>
          <w:sz w:val="24"/>
          <w:szCs w:val="24"/>
        </w:rPr>
        <w:t>.</w:t>
      </w:r>
    </w:p>
    <w:p w14:paraId="4554D52B" w14:textId="646B129C" w:rsidR="000E29FF" w:rsidRDefault="00DC6659" w:rsidP="00DC6659">
      <w:pPr>
        <w:ind w:left="1418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DC6659">
        <w:rPr>
          <w:rFonts w:ascii="Garamond" w:hAnsi="Garamond"/>
          <w:b/>
          <w:bCs/>
          <w:sz w:val="24"/>
          <w:szCs w:val="24"/>
          <w:u w:val="single"/>
        </w:rPr>
        <w:t>Verifica Anomalia delle offerte</w:t>
      </w:r>
      <w:r w:rsidR="00F92363">
        <w:rPr>
          <w:rFonts w:ascii="Garamond" w:hAnsi="Garamond"/>
          <w:b/>
          <w:bCs/>
          <w:sz w:val="24"/>
          <w:szCs w:val="24"/>
          <w:u w:val="single"/>
        </w:rPr>
        <w:t xml:space="preserve"> ( paragrafo 10 del disciplinare di gara)</w:t>
      </w:r>
    </w:p>
    <w:p w14:paraId="3171BA68" w14:textId="77777777" w:rsidR="00CB1397" w:rsidRDefault="00CB1397" w:rsidP="00F92363">
      <w:pPr>
        <w:jc w:val="both"/>
        <w:rPr>
          <w:rFonts w:ascii="Calibri" w:hAnsi="Calibri" w:cs="Calibri"/>
          <w:sz w:val="24"/>
          <w:szCs w:val="24"/>
        </w:rPr>
      </w:pPr>
    </w:p>
    <w:p w14:paraId="3AFA8929" w14:textId="77777777" w:rsidR="00CB1397" w:rsidRDefault="00CB1397" w:rsidP="00F92363">
      <w:pPr>
        <w:jc w:val="both"/>
        <w:rPr>
          <w:rFonts w:ascii="Calibri" w:hAnsi="Calibri" w:cs="Calibri"/>
          <w:sz w:val="24"/>
          <w:szCs w:val="24"/>
        </w:rPr>
      </w:pPr>
    </w:p>
    <w:p w14:paraId="53AA5CE1" w14:textId="6E7499F9" w:rsidR="00443B0E" w:rsidRDefault="000E29FF" w:rsidP="00F92363">
      <w:pPr>
        <w:jc w:val="both"/>
        <w:rPr>
          <w:rFonts w:ascii="Calibri" w:hAnsi="Calibri" w:cs="Calibri"/>
          <w:sz w:val="24"/>
          <w:szCs w:val="24"/>
        </w:rPr>
      </w:pPr>
      <w:r w:rsidRPr="00443B0E">
        <w:rPr>
          <w:rFonts w:ascii="Calibri" w:hAnsi="Calibri" w:cs="Calibri"/>
          <w:sz w:val="24"/>
          <w:szCs w:val="24"/>
        </w:rPr>
        <w:t xml:space="preserve">Il Giorno </w:t>
      </w:r>
      <w:r w:rsidR="008F2535">
        <w:rPr>
          <w:rFonts w:ascii="Calibri" w:hAnsi="Calibri" w:cs="Calibri"/>
          <w:sz w:val="24"/>
          <w:szCs w:val="24"/>
        </w:rPr>
        <w:t>20</w:t>
      </w:r>
      <w:r w:rsidR="00F83384" w:rsidRPr="00443B0E">
        <w:rPr>
          <w:rFonts w:ascii="Calibri" w:hAnsi="Calibri" w:cs="Calibri"/>
          <w:sz w:val="24"/>
          <w:szCs w:val="24"/>
        </w:rPr>
        <w:t xml:space="preserve">/10/2022 alle ore </w:t>
      </w:r>
      <w:r w:rsidR="00951B10" w:rsidRPr="00443B0E">
        <w:rPr>
          <w:rFonts w:ascii="Calibri" w:hAnsi="Calibri" w:cs="Calibri"/>
          <w:sz w:val="24"/>
          <w:szCs w:val="24"/>
        </w:rPr>
        <w:t>08</w:t>
      </w:r>
      <w:r w:rsidRPr="00443B0E">
        <w:rPr>
          <w:rFonts w:ascii="Calibri" w:hAnsi="Calibri" w:cs="Calibri"/>
          <w:sz w:val="24"/>
          <w:szCs w:val="24"/>
        </w:rPr>
        <w:t>:</w:t>
      </w:r>
      <w:r w:rsidR="00DC6659">
        <w:rPr>
          <w:rFonts w:ascii="Calibri" w:hAnsi="Calibri" w:cs="Calibri"/>
          <w:sz w:val="24"/>
          <w:szCs w:val="24"/>
        </w:rPr>
        <w:t>3</w:t>
      </w:r>
      <w:r w:rsidR="003A0FE1" w:rsidRPr="00443B0E">
        <w:rPr>
          <w:rFonts w:ascii="Calibri" w:hAnsi="Calibri" w:cs="Calibri"/>
          <w:sz w:val="24"/>
          <w:szCs w:val="24"/>
        </w:rPr>
        <w:t>0</w:t>
      </w:r>
      <w:r w:rsidRPr="00443B0E">
        <w:rPr>
          <w:rFonts w:ascii="Calibri" w:hAnsi="Calibri" w:cs="Calibri"/>
          <w:sz w:val="24"/>
          <w:szCs w:val="24"/>
        </w:rPr>
        <w:t xml:space="preserve"> negli uffici del Provveditorato Regionale del Lazio Abruzzo e Molise</w:t>
      </w:r>
      <w:r w:rsidR="00125255">
        <w:rPr>
          <w:rFonts w:ascii="Calibri" w:hAnsi="Calibri" w:cs="Calibri"/>
          <w:sz w:val="24"/>
          <w:szCs w:val="24"/>
        </w:rPr>
        <w:t xml:space="preserve"> </w:t>
      </w:r>
      <w:r w:rsidR="00DC6659">
        <w:rPr>
          <w:rFonts w:ascii="Calibri" w:hAnsi="Calibri" w:cs="Calibri"/>
          <w:sz w:val="24"/>
          <w:szCs w:val="24"/>
        </w:rPr>
        <w:t>giusta</w:t>
      </w:r>
      <w:r w:rsidR="00125255">
        <w:rPr>
          <w:rFonts w:ascii="Calibri" w:hAnsi="Calibri" w:cs="Calibri"/>
          <w:sz w:val="24"/>
          <w:szCs w:val="24"/>
        </w:rPr>
        <w:t xml:space="preserve"> convocazione del Rup (Allegato n°</w:t>
      </w:r>
      <w:r w:rsidR="00125255" w:rsidRPr="00443B0E">
        <w:rPr>
          <w:rFonts w:ascii="Calibri" w:hAnsi="Calibri" w:cs="Calibri"/>
          <w:sz w:val="24"/>
          <w:szCs w:val="24"/>
        </w:rPr>
        <w:t>1</w:t>
      </w:r>
      <w:r w:rsidR="00DC6659">
        <w:rPr>
          <w:rFonts w:ascii="Calibri" w:hAnsi="Calibri" w:cs="Calibri"/>
          <w:sz w:val="24"/>
          <w:szCs w:val="24"/>
        </w:rPr>
        <w:t xml:space="preserve"> prot. 79964 del 19.10.2022 </w:t>
      </w:r>
      <w:r w:rsidR="00DC6659" w:rsidRPr="00443B0E">
        <w:rPr>
          <w:rFonts w:ascii="Calibri" w:hAnsi="Calibri" w:cs="Calibri"/>
          <w:sz w:val="24"/>
          <w:szCs w:val="24"/>
        </w:rPr>
        <w:t>part</w:t>
      </w:r>
      <w:r w:rsidR="00DC6659">
        <w:rPr>
          <w:rFonts w:ascii="Calibri" w:hAnsi="Calibri" w:cs="Calibri"/>
          <w:sz w:val="24"/>
          <w:szCs w:val="24"/>
        </w:rPr>
        <w:t>e</w:t>
      </w:r>
      <w:r w:rsidR="00DC6659" w:rsidRPr="00443B0E">
        <w:rPr>
          <w:rFonts w:ascii="Calibri" w:hAnsi="Calibri" w:cs="Calibri"/>
          <w:sz w:val="24"/>
          <w:szCs w:val="24"/>
        </w:rPr>
        <w:t xml:space="preserve"> integrant</w:t>
      </w:r>
      <w:r w:rsidR="00DC6659">
        <w:rPr>
          <w:rFonts w:ascii="Calibri" w:hAnsi="Calibri" w:cs="Calibri"/>
          <w:sz w:val="24"/>
          <w:szCs w:val="24"/>
        </w:rPr>
        <w:t>e</w:t>
      </w:r>
      <w:r w:rsidR="00DC6659" w:rsidRPr="00443B0E">
        <w:rPr>
          <w:rFonts w:ascii="Calibri" w:hAnsi="Calibri" w:cs="Calibri"/>
          <w:sz w:val="24"/>
          <w:szCs w:val="24"/>
        </w:rPr>
        <w:t xml:space="preserve"> del presente verbale</w:t>
      </w:r>
      <w:r w:rsidR="00DC6659">
        <w:rPr>
          <w:rFonts w:ascii="Calibri" w:hAnsi="Calibri" w:cs="Calibri"/>
          <w:sz w:val="24"/>
          <w:szCs w:val="24"/>
        </w:rPr>
        <w:t>)</w:t>
      </w:r>
      <w:r w:rsidR="00125255" w:rsidRPr="00443B0E">
        <w:rPr>
          <w:rFonts w:ascii="Calibri" w:hAnsi="Calibri" w:cs="Calibri"/>
          <w:sz w:val="24"/>
          <w:szCs w:val="24"/>
        </w:rPr>
        <w:t xml:space="preserve"> </w:t>
      </w:r>
      <w:r w:rsidR="00A95EF2" w:rsidRPr="00443B0E">
        <w:rPr>
          <w:rFonts w:ascii="Calibri" w:hAnsi="Calibri" w:cs="Calibri"/>
          <w:sz w:val="24"/>
          <w:szCs w:val="24"/>
        </w:rPr>
        <w:t>s</w:t>
      </w:r>
      <w:r w:rsidR="00DC6659">
        <w:rPr>
          <w:rFonts w:ascii="Calibri" w:hAnsi="Calibri" w:cs="Calibri"/>
          <w:sz w:val="24"/>
          <w:szCs w:val="24"/>
        </w:rPr>
        <w:t xml:space="preserve">ono presenti il Rup dr.ssa Immacolata Cecconi, la </w:t>
      </w:r>
      <w:r w:rsidR="00A95EF2" w:rsidRPr="00443B0E">
        <w:rPr>
          <w:rFonts w:ascii="Calibri" w:hAnsi="Calibri" w:cs="Calibri"/>
          <w:sz w:val="24"/>
          <w:szCs w:val="24"/>
        </w:rPr>
        <w:t xml:space="preserve">Commissione Giudicatrice, giusto Provvedimento di nomina </w:t>
      </w:r>
      <w:r w:rsidR="00112DEE" w:rsidRPr="00443B0E">
        <w:rPr>
          <w:rFonts w:ascii="Calibri" w:hAnsi="Calibri" w:cs="Calibri"/>
          <w:sz w:val="24"/>
          <w:szCs w:val="24"/>
        </w:rPr>
        <w:t>D</w:t>
      </w:r>
      <w:r w:rsidR="007E2934" w:rsidRPr="00443B0E">
        <w:rPr>
          <w:rFonts w:ascii="Calibri" w:hAnsi="Calibri" w:cs="Calibri"/>
          <w:sz w:val="24"/>
          <w:szCs w:val="24"/>
        </w:rPr>
        <w:t xml:space="preserve">ecreto </w:t>
      </w:r>
      <w:r w:rsidR="00112DEE" w:rsidRPr="00443B0E">
        <w:rPr>
          <w:rFonts w:ascii="Calibri" w:hAnsi="Calibri" w:cs="Calibri"/>
          <w:sz w:val="24"/>
          <w:szCs w:val="24"/>
        </w:rPr>
        <w:t>P</w:t>
      </w:r>
      <w:r w:rsidR="007E2934" w:rsidRPr="00443B0E">
        <w:rPr>
          <w:rFonts w:ascii="Calibri" w:hAnsi="Calibri" w:cs="Calibri"/>
          <w:sz w:val="24"/>
          <w:szCs w:val="24"/>
        </w:rPr>
        <w:t>rovveditoriale n.</w:t>
      </w:r>
      <w:r w:rsidR="00112DEE" w:rsidRPr="00443B0E">
        <w:rPr>
          <w:rFonts w:ascii="Calibri" w:hAnsi="Calibri" w:cs="Calibri"/>
          <w:sz w:val="24"/>
          <w:szCs w:val="24"/>
        </w:rPr>
        <w:t xml:space="preserve"> 99 del 29/09/2022</w:t>
      </w:r>
      <w:r w:rsidR="00A95EF2" w:rsidRPr="00443B0E">
        <w:rPr>
          <w:rFonts w:ascii="Calibri" w:hAnsi="Calibri" w:cs="Calibri"/>
          <w:sz w:val="24"/>
          <w:szCs w:val="24"/>
        </w:rPr>
        <w:t>,</w:t>
      </w:r>
      <w:r w:rsidR="00125255">
        <w:rPr>
          <w:rFonts w:ascii="Calibri" w:hAnsi="Calibri" w:cs="Calibri"/>
          <w:sz w:val="24"/>
          <w:szCs w:val="24"/>
        </w:rPr>
        <w:t xml:space="preserve"> </w:t>
      </w:r>
      <w:r w:rsidR="00DC6659">
        <w:rPr>
          <w:rFonts w:ascii="Calibri" w:hAnsi="Calibri" w:cs="Calibri"/>
          <w:sz w:val="24"/>
          <w:szCs w:val="24"/>
        </w:rPr>
        <w:t xml:space="preserve">composta dal </w:t>
      </w:r>
      <w:r w:rsidR="00DC6659" w:rsidRPr="00443B0E">
        <w:rPr>
          <w:rFonts w:ascii="Calibri" w:hAnsi="Calibri" w:cs="Calibri"/>
          <w:sz w:val="24"/>
          <w:szCs w:val="24"/>
        </w:rPr>
        <w:t>Presidente dr.ssa Nadia Cersosimo,</w:t>
      </w:r>
      <w:r w:rsidR="00DC6659" w:rsidRPr="00DC6659">
        <w:rPr>
          <w:rFonts w:ascii="Calibri" w:hAnsi="Calibri" w:cs="Calibri"/>
          <w:sz w:val="24"/>
          <w:szCs w:val="24"/>
        </w:rPr>
        <w:t xml:space="preserve"> </w:t>
      </w:r>
      <w:r w:rsidR="00DC6659" w:rsidRPr="00443B0E">
        <w:rPr>
          <w:rFonts w:ascii="Calibri" w:hAnsi="Calibri" w:cs="Calibri"/>
          <w:sz w:val="24"/>
          <w:szCs w:val="24"/>
        </w:rPr>
        <w:t>Commissario componente Ing. Salvatore Latella</w:t>
      </w:r>
      <w:r w:rsidR="00DC6659">
        <w:rPr>
          <w:rFonts w:ascii="Calibri" w:hAnsi="Calibri" w:cs="Calibri"/>
          <w:sz w:val="24"/>
          <w:szCs w:val="24"/>
        </w:rPr>
        <w:t>,</w:t>
      </w:r>
      <w:r w:rsidR="00DC6659" w:rsidRPr="00DC6659">
        <w:rPr>
          <w:rFonts w:ascii="Calibri" w:hAnsi="Calibri" w:cs="Calibri"/>
          <w:sz w:val="24"/>
          <w:szCs w:val="24"/>
        </w:rPr>
        <w:t xml:space="preserve"> </w:t>
      </w:r>
      <w:r w:rsidR="00DC6659" w:rsidRPr="00443B0E">
        <w:rPr>
          <w:rFonts w:ascii="Calibri" w:hAnsi="Calibri" w:cs="Calibri"/>
          <w:sz w:val="24"/>
          <w:szCs w:val="24"/>
        </w:rPr>
        <w:t>Commissario componente dr.ssa Valentina Carotenuto</w:t>
      </w:r>
      <w:r w:rsidR="00DC6659">
        <w:rPr>
          <w:rFonts w:ascii="Calibri" w:hAnsi="Calibri" w:cs="Calibri"/>
          <w:sz w:val="24"/>
          <w:szCs w:val="24"/>
        </w:rPr>
        <w:t>,</w:t>
      </w:r>
      <w:r w:rsidR="00DC6659" w:rsidRPr="00443B0E">
        <w:rPr>
          <w:rFonts w:ascii="Calibri" w:hAnsi="Calibri" w:cs="Calibri"/>
          <w:sz w:val="24"/>
          <w:szCs w:val="24"/>
        </w:rPr>
        <w:t xml:space="preserve"> </w:t>
      </w:r>
      <w:r w:rsidR="00DC6659">
        <w:rPr>
          <w:rFonts w:ascii="Calibri" w:hAnsi="Calibri" w:cs="Calibri"/>
          <w:sz w:val="24"/>
          <w:szCs w:val="24"/>
        </w:rPr>
        <w:t>unitamente alla dr.ssa Monica Antonini,</w:t>
      </w:r>
      <w:r w:rsidR="00403A92">
        <w:rPr>
          <w:rFonts w:ascii="Calibri" w:hAnsi="Calibri" w:cs="Calibri"/>
          <w:sz w:val="24"/>
          <w:szCs w:val="24"/>
        </w:rPr>
        <w:t xml:space="preserve"> funzionario contabile e componente del seggio di gara giusta nomina con Decreto n</w:t>
      </w:r>
      <w:r w:rsidR="00AB3F95">
        <w:rPr>
          <w:rFonts w:ascii="Calibri" w:hAnsi="Calibri" w:cs="Calibri"/>
          <w:sz w:val="24"/>
          <w:szCs w:val="24"/>
        </w:rPr>
        <w:t>°</w:t>
      </w:r>
      <w:r w:rsidR="00403A92">
        <w:rPr>
          <w:rFonts w:ascii="Calibri" w:hAnsi="Calibri" w:cs="Calibri"/>
          <w:sz w:val="24"/>
          <w:szCs w:val="24"/>
        </w:rPr>
        <w:t xml:space="preserve">85 del 07/09/2022 (Allegato n° 2 parte integrante del presente verbale), </w:t>
      </w:r>
      <w:r w:rsidR="00DC6659">
        <w:rPr>
          <w:rFonts w:ascii="Calibri" w:hAnsi="Calibri" w:cs="Calibri"/>
          <w:sz w:val="24"/>
          <w:szCs w:val="24"/>
        </w:rPr>
        <w:t xml:space="preserve"> quale supporto al Rup, </w:t>
      </w:r>
      <w:r w:rsidR="00A95EF2" w:rsidRPr="00443B0E">
        <w:rPr>
          <w:rFonts w:ascii="Calibri" w:hAnsi="Calibri" w:cs="Calibri"/>
          <w:sz w:val="24"/>
          <w:szCs w:val="24"/>
        </w:rPr>
        <w:t>per l</w:t>
      </w:r>
      <w:r w:rsidR="00DC6659">
        <w:rPr>
          <w:rFonts w:ascii="Calibri" w:hAnsi="Calibri" w:cs="Calibri"/>
          <w:sz w:val="24"/>
          <w:szCs w:val="24"/>
        </w:rPr>
        <w:t>a valutazione delle offerte ano</w:t>
      </w:r>
      <w:r w:rsidR="00F92363">
        <w:rPr>
          <w:rFonts w:ascii="Calibri" w:hAnsi="Calibri" w:cs="Calibri"/>
          <w:sz w:val="24"/>
          <w:szCs w:val="24"/>
        </w:rPr>
        <w:t>rmalmente basse rilevate dal sistema e segnalate dalla commissione.</w:t>
      </w:r>
    </w:p>
    <w:p w14:paraId="542DE005" w14:textId="02417042" w:rsidR="00F92363" w:rsidRDefault="00F92363" w:rsidP="00F9236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 procede all’esame dell’offerta anomala (rilevata dal sistema </w:t>
      </w:r>
      <w:r w:rsidR="00421F8E">
        <w:rPr>
          <w:rFonts w:ascii="Calibri" w:hAnsi="Calibri" w:cs="Calibri"/>
          <w:sz w:val="24"/>
          <w:szCs w:val="24"/>
        </w:rPr>
        <w:t>acquisti in rete pa</w:t>
      </w:r>
      <w:r>
        <w:rPr>
          <w:rFonts w:ascii="Calibri" w:hAnsi="Calibri" w:cs="Calibri"/>
          <w:sz w:val="24"/>
          <w:szCs w:val="24"/>
        </w:rPr>
        <w:t xml:space="preserve">), dell’operatore economico </w:t>
      </w:r>
      <w:r w:rsidRPr="00F92363">
        <w:rPr>
          <w:rFonts w:ascii="Calibri" w:hAnsi="Calibri" w:cs="Calibri"/>
          <w:b/>
          <w:bCs/>
          <w:sz w:val="24"/>
          <w:szCs w:val="24"/>
        </w:rPr>
        <w:t>Rem S.r.l. lotto 3</w:t>
      </w:r>
      <w:r>
        <w:rPr>
          <w:rFonts w:ascii="Calibri" w:hAnsi="Calibri" w:cs="Calibri"/>
          <w:sz w:val="24"/>
          <w:szCs w:val="24"/>
        </w:rPr>
        <w:t xml:space="preserve">, con l’analisi del piano economico finanziario, per la valutazione della </w:t>
      </w:r>
      <w:r w:rsidR="00403A92">
        <w:rPr>
          <w:rFonts w:ascii="Calibri" w:hAnsi="Calibri" w:cs="Calibri"/>
          <w:sz w:val="24"/>
          <w:szCs w:val="24"/>
        </w:rPr>
        <w:t>congruita</w:t>
      </w:r>
      <w:r>
        <w:rPr>
          <w:rFonts w:ascii="Calibri" w:hAnsi="Calibri" w:cs="Calibri"/>
          <w:sz w:val="24"/>
          <w:szCs w:val="24"/>
        </w:rPr>
        <w:t xml:space="preserve"> dell’offerta.</w:t>
      </w:r>
    </w:p>
    <w:p w14:paraId="2A5AB4EE" w14:textId="77777777" w:rsidR="00CB1397" w:rsidRDefault="00CB1397" w:rsidP="00F92363">
      <w:pPr>
        <w:jc w:val="both"/>
        <w:rPr>
          <w:rFonts w:ascii="Calibri" w:hAnsi="Calibri" w:cs="Calibri"/>
          <w:sz w:val="24"/>
          <w:szCs w:val="24"/>
        </w:rPr>
      </w:pPr>
    </w:p>
    <w:p w14:paraId="7400429D" w14:textId="38CCD814" w:rsidR="00F92363" w:rsidRPr="00443B0E" w:rsidRDefault="00F92363" w:rsidP="00F92363">
      <w:pPr>
        <w:jc w:val="both"/>
        <w:rPr>
          <w:rFonts w:ascii="Calibri" w:hAnsi="Calibri" w:cs="Calibri"/>
          <w:sz w:val="24"/>
          <w:szCs w:val="24"/>
        </w:rPr>
      </w:pPr>
      <w:r w:rsidRPr="00CB1397">
        <w:rPr>
          <w:rFonts w:ascii="Calibri" w:hAnsi="Calibri" w:cs="Calibri"/>
          <w:sz w:val="24"/>
          <w:szCs w:val="24"/>
        </w:rPr>
        <w:t>Il Rup</w:t>
      </w:r>
      <w:r w:rsidR="00CB1397">
        <w:rPr>
          <w:rFonts w:ascii="Calibri" w:hAnsi="Calibri" w:cs="Calibri"/>
          <w:sz w:val="24"/>
          <w:szCs w:val="24"/>
        </w:rPr>
        <w:t xml:space="preserve"> unitamente al supporto e alla Commissione dopo aver esaminato il piano economico finanziario del concorrente REM S.r.l., verificata la sussistenza nello stesso di elementi sufficienti a valutare la congruità dell’offerta, ritiene che l’offerta in trattazione sia congrua, sostenibile e realizzabile.</w:t>
      </w:r>
    </w:p>
    <w:p w14:paraId="2928947F" w14:textId="77777777" w:rsidR="00C55D36" w:rsidRDefault="00C55D36" w:rsidP="00A95EF2">
      <w:pPr>
        <w:jc w:val="both"/>
        <w:rPr>
          <w:rFonts w:ascii="Calibri" w:hAnsi="Calibri" w:cs="Calibri"/>
          <w:sz w:val="24"/>
          <w:szCs w:val="24"/>
        </w:rPr>
      </w:pPr>
    </w:p>
    <w:p w14:paraId="6342532A" w14:textId="77777777" w:rsidR="00F92363" w:rsidRDefault="00F92363" w:rsidP="00A95EF2">
      <w:pPr>
        <w:jc w:val="both"/>
        <w:rPr>
          <w:rFonts w:ascii="Calibri" w:hAnsi="Calibri" w:cs="Calibri"/>
          <w:sz w:val="24"/>
          <w:szCs w:val="24"/>
        </w:rPr>
      </w:pPr>
    </w:p>
    <w:p w14:paraId="1501A2D1" w14:textId="53A34DC5" w:rsidR="00401ACA" w:rsidRDefault="00401ACA" w:rsidP="00401A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 procede all’esame delle offerte anomala (non rilevata dal sistema, ma ritenuta tale dalla commissione, ai sensi dell’art. 97 comma 3 del codice degli appalti), degli operatori economici </w:t>
      </w:r>
      <w:r w:rsidRPr="00F92363">
        <w:rPr>
          <w:rFonts w:ascii="Calibri" w:hAnsi="Calibri" w:cs="Calibri"/>
          <w:b/>
          <w:bCs/>
          <w:sz w:val="24"/>
          <w:szCs w:val="24"/>
        </w:rPr>
        <w:t>LADISA S.r.l.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e SIRIO S.r.l., </w:t>
      </w:r>
      <w:r w:rsidRPr="00F92363">
        <w:rPr>
          <w:rFonts w:ascii="Calibri" w:hAnsi="Calibri" w:cs="Calibri"/>
          <w:b/>
          <w:bCs/>
          <w:sz w:val="24"/>
          <w:szCs w:val="24"/>
        </w:rPr>
        <w:t xml:space="preserve">lotto </w:t>
      </w:r>
      <w:r w:rsidR="00AA139E">
        <w:rPr>
          <w:rFonts w:ascii="Calibri" w:hAnsi="Calibri" w:cs="Calibri"/>
          <w:b/>
          <w:bCs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 xml:space="preserve">, con l’analisi del piano economico </w:t>
      </w:r>
      <w:r w:rsidR="00CB1397">
        <w:rPr>
          <w:rFonts w:ascii="Calibri" w:hAnsi="Calibri" w:cs="Calibri"/>
          <w:sz w:val="24"/>
          <w:szCs w:val="24"/>
        </w:rPr>
        <w:t>finanziario, per</w:t>
      </w:r>
      <w:r>
        <w:rPr>
          <w:rFonts w:ascii="Calibri" w:hAnsi="Calibri" w:cs="Calibri"/>
          <w:sz w:val="24"/>
          <w:szCs w:val="24"/>
        </w:rPr>
        <w:t xml:space="preserve"> la valutazione della congruità delle offerte.</w:t>
      </w:r>
    </w:p>
    <w:p w14:paraId="5F840246" w14:textId="33136F3B" w:rsidR="00CB1397" w:rsidRPr="00443B0E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 w:rsidRPr="00CB1397">
        <w:rPr>
          <w:rFonts w:ascii="Calibri" w:hAnsi="Calibri" w:cs="Calibri"/>
          <w:sz w:val="24"/>
          <w:szCs w:val="24"/>
        </w:rPr>
        <w:t>Il Rup</w:t>
      </w:r>
      <w:r>
        <w:rPr>
          <w:rFonts w:ascii="Calibri" w:hAnsi="Calibri" w:cs="Calibri"/>
          <w:sz w:val="24"/>
          <w:szCs w:val="24"/>
        </w:rPr>
        <w:t xml:space="preserve"> unitamente al supporto e alla Commissione dopo aver esaminato il piano economico finanziario del concorrente </w:t>
      </w:r>
      <w:r>
        <w:rPr>
          <w:rFonts w:ascii="Calibri" w:hAnsi="Calibri" w:cs="Calibri"/>
          <w:sz w:val="24"/>
          <w:szCs w:val="24"/>
        </w:rPr>
        <w:t>LADISA</w:t>
      </w:r>
      <w:r>
        <w:rPr>
          <w:rFonts w:ascii="Calibri" w:hAnsi="Calibri" w:cs="Calibri"/>
          <w:sz w:val="24"/>
          <w:szCs w:val="24"/>
        </w:rPr>
        <w:t xml:space="preserve"> S.r.l., verificata la sussistenza nello stesso di elementi sufficienti a valutare la congruità dell’offerta, ritiene che l’offerta in trattazione sia congrua, sostenibile e realizzabile.</w:t>
      </w:r>
    </w:p>
    <w:p w14:paraId="0B9EFA9C" w14:textId="0D0CC2FA" w:rsidR="00CB1397" w:rsidRPr="00443B0E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 w:rsidRPr="00CB1397">
        <w:rPr>
          <w:rFonts w:ascii="Calibri" w:hAnsi="Calibri" w:cs="Calibri"/>
          <w:sz w:val="24"/>
          <w:szCs w:val="24"/>
        </w:rPr>
        <w:t>Il Rup</w:t>
      </w:r>
      <w:r>
        <w:rPr>
          <w:rFonts w:ascii="Calibri" w:hAnsi="Calibri" w:cs="Calibri"/>
          <w:sz w:val="24"/>
          <w:szCs w:val="24"/>
        </w:rPr>
        <w:t xml:space="preserve"> unitamente al supporto e alla Commissione dopo aver esaminato il piano economico finanziario del concorrente </w:t>
      </w:r>
      <w:r>
        <w:rPr>
          <w:rFonts w:ascii="Calibri" w:hAnsi="Calibri" w:cs="Calibri"/>
          <w:sz w:val="24"/>
          <w:szCs w:val="24"/>
        </w:rPr>
        <w:t>SIRIO</w:t>
      </w:r>
      <w:r>
        <w:rPr>
          <w:rFonts w:ascii="Calibri" w:hAnsi="Calibri" w:cs="Calibri"/>
          <w:sz w:val="24"/>
          <w:szCs w:val="24"/>
        </w:rPr>
        <w:t xml:space="preserve"> S.r.l., verificata la sussistenza nello stesso di elementi sufficienti a valutare la congruità dell’offerta, ritiene che l’offerta in trattazione sia congrua, sostenibile e realizzabile.</w:t>
      </w:r>
    </w:p>
    <w:p w14:paraId="0FEBAE22" w14:textId="77777777" w:rsidR="00CB1397" w:rsidRDefault="00CB1397" w:rsidP="00401ACA">
      <w:pPr>
        <w:jc w:val="both"/>
        <w:rPr>
          <w:rFonts w:ascii="Calibri" w:hAnsi="Calibri" w:cs="Calibri"/>
          <w:sz w:val="24"/>
          <w:szCs w:val="24"/>
        </w:rPr>
      </w:pPr>
    </w:p>
    <w:p w14:paraId="1DC6C3B5" w14:textId="75A7D18A" w:rsidR="00401ACA" w:rsidRDefault="00401ACA" w:rsidP="00401AC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 procede all’esame delle offerte anomala (non rilevata dal sistema, ma ritenuta tale dalla commissione, ai sensi dell’art. 97 comma 3 del codice degli appalti), degli operatori economici </w:t>
      </w:r>
      <w:r w:rsidRPr="00F92363">
        <w:rPr>
          <w:rFonts w:ascii="Calibri" w:hAnsi="Calibri" w:cs="Calibri"/>
          <w:b/>
          <w:bCs/>
          <w:sz w:val="24"/>
          <w:szCs w:val="24"/>
        </w:rPr>
        <w:t>LADISA S.r.l.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e SIRIO S.r.l., </w:t>
      </w:r>
      <w:r w:rsidR="00CB1397">
        <w:rPr>
          <w:rFonts w:ascii="Calibri" w:hAnsi="Calibri" w:cs="Calibri"/>
          <w:b/>
          <w:bCs/>
          <w:sz w:val="24"/>
          <w:szCs w:val="24"/>
        </w:rPr>
        <w:t xml:space="preserve">lotto </w:t>
      </w:r>
      <w:r w:rsidR="00AA139E">
        <w:rPr>
          <w:rFonts w:ascii="Calibri" w:hAnsi="Calibri" w:cs="Calibri"/>
          <w:b/>
          <w:bCs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, con l’analisi del piano economico finanziario, per la valutazione della congruità delle offerte.</w:t>
      </w:r>
    </w:p>
    <w:p w14:paraId="0C34648D" w14:textId="0024B23D" w:rsidR="00CB1397" w:rsidRPr="00443B0E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 w:rsidRPr="00CB1397">
        <w:rPr>
          <w:rFonts w:ascii="Calibri" w:hAnsi="Calibri" w:cs="Calibri"/>
          <w:sz w:val="24"/>
          <w:szCs w:val="24"/>
        </w:rPr>
        <w:t>Il Rup</w:t>
      </w:r>
      <w:r>
        <w:rPr>
          <w:rFonts w:ascii="Calibri" w:hAnsi="Calibri" w:cs="Calibri"/>
          <w:sz w:val="24"/>
          <w:szCs w:val="24"/>
        </w:rPr>
        <w:t xml:space="preserve"> unitamente al supporto e alla Commissione dopo aver esaminato il piano economico finanziario del concorrente </w:t>
      </w:r>
      <w:r>
        <w:rPr>
          <w:rFonts w:ascii="Calibri" w:hAnsi="Calibri" w:cs="Calibri"/>
          <w:sz w:val="24"/>
          <w:szCs w:val="24"/>
        </w:rPr>
        <w:t>LADISA</w:t>
      </w:r>
      <w:r>
        <w:rPr>
          <w:rFonts w:ascii="Calibri" w:hAnsi="Calibri" w:cs="Calibri"/>
          <w:sz w:val="24"/>
          <w:szCs w:val="24"/>
        </w:rPr>
        <w:t xml:space="preserve"> S.r.l., verificata la sussistenza nello stesso di elementi sufficienti a valutare la congruità dell’offerta, ritiene che l’offerta in trattazione sia congrua, sostenibile e realizzabile.</w:t>
      </w:r>
    </w:p>
    <w:p w14:paraId="51022F11" w14:textId="53B6A4DA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 w:rsidRPr="00CB1397">
        <w:rPr>
          <w:rFonts w:ascii="Calibri" w:hAnsi="Calibri" w:cs="Calibri"/>
          <w:sz w:val="24"/>
          <w:szCs w:val="24"/>
        </w:rPr>
        <w:t>Il Rup</w:t>
      </w:r>
      <w:r>
        <w:rPr>
          <w:rFonts w:ascii="Calibri" w:hAnsi="Calibri" w:cs="Calibri"/>
          <w:sz w:val="24"/>
          <w:szCs w:val="24"/>
        </w:rPr>
        <w:t xml:space="preserve"> unitamente al supporto e alla Commissione dopo aver esaminato il piano economico finanziario del concorrente </w:t>
      </w:r>
      <w:r>
        <w:rPr>
          <w:rFonts w:ascii="Calibri" w:hAnsi="Calibri" w:cs="Calibri"/>
          <w:sz w:val="24"/>
          <w:szCs w:val="24"/>
        </w:rPr>
        <w:t>SIRIO</w:t>
      </w:r>
      <w:r>
        <w:rPr>
          <w:rFonts w:ascii="Calibri" w:hAnsi="Calibri" w:cs="Calibri"/>
          <w:sz w:val="24"/>
          <w:szCs w:val="24"/>
        </w:rPr>
        <w:t xml:space="preserve"> S.r.l., verificata la sussistenza nello stesso di elementi sufficienti a </w:t>
      </w:r>
      <w:r>
        <w:rPr>
          <w:rFonts w:ascii="Calibri" w:hAnsi="Calibri" w:cs="Calibri"/>
          <w:sz w:val="24"/>
          <w:szCs w:val="24"/>
        </w:rPr>
        <w:lastRenderedPageBreak/>
        <w:t>valutare la congruità dell’offerta, ritiene che l’offerta in trattazione sia congrua, sostenibile e realizzabile.</w:t>
      </w:r>
    </w:p>
    <w:p w14:paraId="20DF15F7" w14:textId="28D609B5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presente verbale è composto da n° 3 pagine oltre gli allegati e viene chiuso alle ore 16:45.</w:t>
      </w:r>
    </w:p>
    <w:p w14:paraId="363F23FF" w14:textId="38608F6F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</w:p>
    <w:p w14:paraId="6B6B6220" w14:textId="11A0466F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</w:p>
    <w:p w14:paraId="4CBADDE0" w14:textId="77777777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</w:p>
    <w:p w14:paraId="5E761308" w14:textId="3D03AFD0" w:rsidR="00CB1397" w:rsidRDefault="00CB1397" w:rsidP="00CB1397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Roma lì 20/10/2022</w:t>
      </w:r>
    </w:p>
    <w:p w14:paraId="5E50F2E9" w14:textId="77777777" w:rsidR="00C55D36" w:rsidRDefault="00C55D36" w:rsidP="00517EAC">
      <w:pPr>
        <w:jc w:val="both"/>
        <w:rPr>
          <w:rFonts w:ascii="Calibri" w:hAnsi="Calibri" w:cs="Calibri"/>
          <w:sz w:val="24"/>
          <w:szCs w:val="24"/>
        </w:rPr>
      </w:pPr>
    </w:p>
    <w:p w14:paraId="7AA26A20" w14:textId="14D584B6" w:rsidR="00517EAC" w:rsidRDefault="006A18E3" w:rsidP="00517EAC">
      <w:pPr>
        <w:jc w:val="both"/>
        <w:rPr>
          <w:rFonts w:ascii="Calibri" w:hAnsi="Calibri" w:cs="Calibri"/>
          <w:sz w:val="24"/>
          <w:szCs w:val="24"/>
        </w:rPr>
      </w:pPr>
      <w:r w:rsidRPr="003538FD">
        <w:rPr>
          <w:rFonts w:ascii="Calibri" w:hAnsi="Calibri" w:cs="Calibri"/>
          <w:sz w:val="24"/>
          <w:szCs w:val="24"/>
        </w:rPr>
        <w:t>Letto, firmato e sottoscritto</w:t>
      </w:r>
    </w:p>
    <w:p w14:paraId="3BB359B5" w14:textId="6A853DF5" w:rsidR="003538FD" w:rsidRDefault="003538FD" w:rsidP="00517EAC">
      <w:pPr>
        <w:jc w:val="both"/>
        <w:rPr>
          <w:rFonts w:ascii="Calibri" w:hAnsi="Calibri" w:cs="Calibri"/>
          <w:sz w:val="24"/>
          <w:szCs w:val="24"/>
        </w:rPr>
      </w:pPr>
    </w:p>
    <w:p w14:paraId="14A6CB9B" w14:textId="77777777" w:rsidR="003538FD" w:rsidRPr="003538FD" w:rsidRDefault="003538FD" w:rsidP="00517EAC">
      <w:pPr>
        <w:jc w:val="both"/>
        <w:rPr>
          <w:rFonts w:ascii="Calibri" w:hAnsi="Calibri" w:cs="Calibri"/>
          <w:sz w:val="24"/>
          <w:szCs w:val="24"/>
        </w:rPr>
      </w:pPr>
    </w:p>
    <w:p w14:paraId="19E36EAB" w14:textId="06724846" w:rsidR="006A18E3" w:rsidRDefault="006A18E3" w:rsidP="00517EAC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 COMPONENTI</w:t>
      </w:r>
    </w:p>
    <w:p w14:paraId="694B5CB9" w14:textId="2164D28F" w:rsidR="008F2535" w:rsidRPr="008F2535" w:rsidRDefault="008F2535" w:rsidP="00517EAC">
      <w:pPr>
        <w:jc w:val="both"/>
        <w:rPr>
          <w:rFonts w:ascii="Garamond" w:hAnsi="Garamond"/>
          <w:i/>
          <w:iCs/>
          <w:sz w:val="28"/>
          <w:szCs w:val="28"/>
        </w:rPr>
      </w:pPr>
      <w:r w:rsidRPr="008F2535">
        <w:rPr>
          <w:rFonts w:ascii="Garamond" w:hAnsi="Garamond"/>
          <w:i/>
          <w:iCs/>
          <w:sz w:val="28"/>
          <w:szCs w:val="28"/>
        </w:rPr>
        <w:t>IMMACOLATA CECCONI</w:t>
      </w:r>
      <w:r>
        <w:rPr>
          <w:rFonts w:ascii="Garamond" w:hAnsi="Garamond"/>
          <w:i/>
          <w:iCs/>
          <w:sz w:val="28"/>
          <w:szCs w:val="28"/>
        </w:rPr>
        <w:t>______________________________</w:t>
      </w:r>
    </w:p>
    <w:p w14:paraId="1C737EDD" w14:textId="0C99F1B8" w:rsidR="008F2535" w:rsidRPr="008F2535" w:rsidRDefault="008F2535" w:rsidP="00517EAC">
      <w:pPr>
        <w:jc w:val="both"/>
        <w:rPr>
          <w:rFonts w:ascii="Garamond" w:hAnsi="Garamond"/>
          <w:i/>
          <w:iCs/>
          <w:sz w:val="28"/>
          <w:szCs w:val="28"/>
        </w:rPr>
      </w:pPr>
      <w:r w:rsidRPr="008F2535">
        <w:rPr>
          <w:rFonts w:ascii="Garamond" w:hAnsi="Garamond"/>
          <w:i/>
          <w:iCs/>
          <w:sz w:val="28"/>
          <w:szCs w:val="28"/>
        </w:rPr>
        <w:t>MONICA ANTONINI</w:t>
      </w:r>
      <w:r>
        <w:rPr>
          <w:rFonts w:ascii="Garamond" w:hAnsi="Garamond"/>
          <w:i/>
          <w:iCs/>
          <w:sz w:val="28"/>
          <w:szCs w:val="28"/>
        </w:rPr>
        <w:t>__________________________________</w:t>
      </w:r>
    </w:p>
    <w:p w14:paraId="36CEB9EE" w14:textId="4A193221" w:rsidR="006A18E3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NADIA CERSOSIMO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___________________________________</w:t>
      </w:r>
    </w:p>
    <w:p w14:paraId="2A9FD5E1" w14:textId="77777777" w:rsidR="006108DE" w:rsidRPr="009B2299" w:rsidRDefault="006108DE" w:rsidP="006108DE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SALVATORE LATELLA</w:t>
      </w:r>
      <w:r>
        <w:rPr>
          <w:rFonts w:ascii="Garamond" w:hAnsi="Garamond"/>
          <w:i/>
          <w:iCs/>
          <w:sz w:val="28"/>
          <w:szCs w:val="28"/>
        </w:rPr>
        <w:t>_______________________________</w:t>
      </w:r>
    </w:p>
    <w:p w14:paraId="6B57E7F8" w14:textId="28A7DF10" w:rsidR="006A18E3" w:rsidRPr="009B2299" w:rsidRDefault="006A18E3" w:rsidP="00A95EF2">
      <w:pPr>
        <w:jc w:val="both"/>
        <w:rPr>
          <w:rFonts w:ascii="Garamond" w:hAnsi="Garamond"/>
          <w:i/>
          <w:iCs/>
          <w:sz w:val="28"/>
          <w:szCs w:val="28"/>
        </w:rPr>
      </w:pPr>
      <w:r w:rsidRPr="009B2299">
        <w:rPr>
          <w:rFonts w:ascii="Garamond" w:hAnsi="Garamond"/>
          <w:i/>
          <w:iCs/>
          <w:sz w:val="28"/>
          <w:szCs w:val="28"/>
        </w:rPr>
        <w:t>VALENTINA CAROTENUTO</w:t>
      </w:r>
      <w:r w:rsidR="00942791">
        <w:rPr>
          <w:rFonts w:ascii="Garamond" w:hAnsi="Garamond"/>
          <w:i/>
          <w:iCs/>
          <w:sz w:val="28"/>
          <w:szCs w:val="28"/>
        </w:rPr>
        <w:t>___________________________</w:t>
      </w:r>
    </w:p>
    <w:sectPr w:rsidR="006A18E3" w:rsidRPr="009B2299" w:rsidSect="00A95EF2">
      <w:headerReference w:type="default" r:id="rId7"/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4FB1" w14:textId="77777777" w:rsidR="00204E0F" w:rsidRDefault="00204E0F" w:rsidP="003C68BA">
      <w:pPr>
        <w:spacing w:after="0" w:line="240" w:lineRule="auto"/>
      </w:pPr>
      <w:r>
        <w:separator/>
      </w:r>
    </w:p>
  </w:endnote>
  <w:endnote w:type="continuationSeparator" w:id="0">
    <w:p w14:paraId="7C742B4F" w14:textId="77777777" w:rsidR="00204E0F" w:rsidRDefault="00204E0F" w:rsidP="003C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6201864"/>
      <w:docPartObj>
        <w:docPartGallery w:val="Page Numbers (Bottom of Page)"/>
        <w:docPartUnique/>
      </w:docPartObj>
    </w:sdtPr>
    <w:sdtEndPr/>
    <w:sdtContent>
      <w:p w14:paraId="132BA1CB" w14:textId="015CCB3E" w:rsidR="00002345" w:rsidRDefault="000023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A41">
          <w:rPr>
            <w:noProof/>
          </w:rPr>
          <w:t>2</w:t>
        </w:r>
        <w:r>
          <w:fldChar w:fldCharType="end"/>
        </w:r>
      </w:p>
    </w:sdtContent>
  </w:sdt>
  <w:p w14:paraId="2BFD577B" w14:textId="66E6928A" w:rsidR="00E43BD4" w:rsidRPr="00E43BD4" w:rsidRDefault="00E43BD4" w:rsidP="00E43BD4">
    <w:pPr>
      <w:pStyle w:val="Intestazione"/>
      <w:jc w:val="center"/>
      <w:rPr>
        <w:sz w:val="16"/>
        <w:szCs w:val="16"/>
      </w:rPr>
    </w:pPr>
    <w:r w:rsidRPr="00E43BD4">
      <w:rPr>
        <w:sz w:val="16"/>
        <w:szCs w:val="16"/>
      </w:rPr>
      <w:t xml:space="preserve">VERBALE N° </w:t>
    </w:r>
    <w:r w:rsidR="008F2535">
      <w:rPr>
        <w:sz w:val="16"/>
        <w:szCs w:val="16"/>
      </w:rPr>
      <w:t xml:space="preserve">1 </w:t>
    </w:r>
    <w:r w:rsidR="00F92363">
      <w:rPr>
        <w:sz w:val="16"/>
        <w:szCs w:val="16"/>
      </w:rPr>
      <w:t>Valutazione offerte anomale</w:t>
    </w:r>
  </w:p>
  <w:p w14:paraId="3111C9AD" w14:textId="2C642F8E" w:rsidR="00E43BD4" w:rsidRPr="00E43BD4" w:rsidRDefault="00F91369" w:rsidP="00E43BD4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 xml:space="preserve">SEDUTA RISERVATA DEL </w:t>
    </w:r>
    <w:r w:rsidR="008F2535">
      <w:rPr>
        <w:sz w:val="16"/>
        <w:szCs w:val="16"/>
      </w:rPr>
      <w:t>20</w:t>
    </w:r>
    <w:r w:rsidR="00E43BD4" w:rsidRPr="00E43BD4">
      <w:rPr>
        <w:sz w:val="16"/>
        <w:szCs w:val="16"/>
      </w:rPr>
      <w:t xml:space="preserve"> OTTOBRE 2022</w:t>
    </w:r>
  </w:p>
  <w:p w14:paraId="4554D5EA" w14:textId="350DF228" w:rsidR="00EA5834" w:rsidRPr="006713FA" w:rsidRDefault="00EA5834" w:rsidP="00EA5834">
    <w:pPr>
      <w:pStyle w:val="Pidipagina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C84C" w14:textId="77777777" w:rsidR="00204E0F" w:rsidRDefault="00204E0F" w:rsidP="003C68BA">
      <w:pPr>
        <w:spacing w:after="0" w:line="240" w:lineRule="auto"/>
      </w:pPr>
      <w:r>
        <w:separator/>
      </w:r>
    </w:p>
  </w:footnote>
  <w:footnote w:type="continuationSeparator" w:id="0">
    <w:p w14:paraId="2AB3E980" w14:textId="77777777" w:rsidR="00204E0F" w:rsidRDefault="00204E0F" w:rsidP="003C6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C2E4" w14:textId="2B13FE54" w:rsidR="008F2535" w:rsidRDefault="008F2535" w:rsidP="008F2535">
    <w:pPr>
      <w:pStyle w:val="Titolo1"/>
      <w:rPr>
        <w:rFonts w:ascii="Kunstler Script" w:hAnsi="Kunstler Script"/>
        <w:b w:val="0"/>
        <w:sz w:val="120"/>
        <w:szCs w:val="120"/>
      </w:rPr>
    </w:pPr>
    <w:r>
      <w:rPr>
        <w:b w:val="0"/>
        <w:noProof/>
        <w:sz w:val="72"/>
      </w:rPr>
      <w:drawing>
        <wp:inline distT="0" distB="0" distL="0" distR="0" wp14:anchorId="3910B6CE" wp14:editId="5141D1F4">
          <wp:extent cx="518160" cy="5029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1F768" w14:textId="79A21349" w:rsidR="008F2535" w:rsidRDefault="008F2535" w:rsidP="008F2535">
    <w:pPr>
      <w:pStyle w:val="Titolo1"/>
      <w:rPr>
        <w:rFonts w:ascii="Garamond" w:hAnsi="Garamond"/>
        <w:b w:val="0"/>
        <w:caps/>
        <w:sz w:val="28"/>
      </w:rPr>
    </w:pPr>
    <w:r>
      <w:rPr>
        <w:rFonts w:ascii="Kunstler Script" w:hAnsi="Kunstler Script"/>
        <w:b w:val="0"/>
        <w:sz w:val="120"/>
        <w:szCs w:val="120"/>
      </w:rPr>
      <w:t>Ministero della Giustizia</w:t>
    </w:r>
  </w:p>
  <w:p w14:paraId="38FD484B" w14:textId="77777777" w:rsidR="008F2535" w:rsidRDefault="008F2535" w:rsidP="008F2535">
    <w:pPr>
      <w:pStyle w:val="Titolo1"/>
      <w:rPr>
        <w:rFonts w:ascii="Garamond" w:hAnsi="Garamond"/>
        <w:b w:val="0"/>
        <w:caps/>
        <w:sz w:val="28"/>
      </w:rPr>
    </w:pPr>
    <w:r>
      <w:rPr>
        <w:rFonts w:ascii="Garamond" w:hAnsi="Garamond"/>
        <w:b w:val="0"/>
        <w:caps/>
        <w:sz w:val="28"/>
      </w:rPr>
      <w:t>Dipartimento Amministrazione Penitenziaria</w:t>
    </w:r>
  </w:p>
  <w:p w14:paraId="67CB344B" w14:textId="77777777" w:rsidR="008F2535" w:rsidRPr="004F48BE" w:rsidRDefault="008F2535" w:rsidP="008F2535">
    <w:pPr>
      <w:pStyle w:val="Titolo1"/>
      <w:rPr>
        <w:rFonts w:ascii="Garamond" w:hAnsi="Garamond"/>
        <w:sz w:val="28"/>
        <w:szCs w:val="28"/>
      </w:rPr>
    </w:pPr>
    <w:r w:rsidRPr="004F48BE">
      <w:rPr>
        <w:rFonts w:ascii="Garamond" w:hAnsi="Garamond"/>
        <w:sz w:val="28"/>
        <w:szCs w:val="28"/>
      </w:rPr>
      <w:t>P</w:t>
    </w:r>
    <w:r>
      <w:rPr>
        <w:rFonts w:ascii="Garamond" w:hAnsi="Garamond"/>
        <w:sz w:val="28"/>
        <w:szCs w:val="28"/>
      </w:rPr>
      <w:t>r</w:t>
    </w:r>
    <w:r w:rsidRPr="004F48BE">
      <w:rPr>
        <w:rFonts w:ascii="Garamond" w:hAnsi="Garamond"/>
        <w:sz w:val="28"/>
        <w:szCs w:val="28"/>
      </w:rPr>
      <w:t>ovveditorato Regionale del Lazio, Abruzzo e Molise</w:t>
    </w:r>
  </w:p>
  <w:p w14:paraId="40371743" w14:textId="77777777" w:rsidR="008F2535" w:rsidRDefault="008F25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5B7E"/>
    <w:multiLevelType w:val="hybridMultilevel"/>
    <w:tmpl w:val="912A9EFE"/>
    <w:lvl w:ilvl="0" w:tplc="656409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47EFF"/>
    <w:multiLevelType w:val="hybridMultilevel"/>
    <w:tmpl w:val="20A4B3D0"/>
    <w:lvl w:ilvl="0" w:tplc="CAD4A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E5F25"/>
    <w:multiLevelType w:val="hybridMultilevel"/>
    <w:tmpl w:val="B946392E"/>
    <w:lvl w:ilvl="0" w:tplc="BC50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A3"/>
    <w:rsid w:val="00002345"/>
    <w:rsid w:val="00025E1C"/>
    <w:rsid w:val="00044CAE"/>
    <w:rsid w:val="000475E2"/>
    <w:rsid w:val="00060015"/>
    <w:rsid w:val="000610C6"/>
    <w:rsid w:val="000830F1"/>
    <w:rsid w:val="00092282"/>
    <w:rsid w:val="000C6FFF"/>
    <w:rsid w:val="000E0CC5"/>
    <w:rsid w:val="000E29FF"/>
    <w:rsid w:val="000E4A41"/>
    <w:rsid w:val="000E78C5"/>
    <w:rsid w:val="000F48B1"/>
    <w:rsid w:val="00112DEE"/>
    <w:rsid w:val="00125255"/>
    <w:rsid w:val="00127B5D"/>
    <w:rsid w:val="0017780A"/>
    <w:rsid w:val="00187795"/>
    <w:rsid w:val="001C4378"/>
    <w:rsid w:val="001D66D7"/>
    <w:rsid w:val="00204E0F"/>
    <w:rsid w:val="002102F4"/>
    <w:rsid w:val="002126A3"/>
    <w:rsid w:val="002129F3"/>
    <w:rsid w:val="002165BD"/>
    <w:rsid w:val="002242BF"/>
    <w:rsid w:val="002348F0"/>
    <w:rsid w:val="00242E65"/>
    <w:rsid w:val="002739A1"/>
    <w:rsid w:val="00284C5A"/>
    <w:rsid w:val="002A02D1"/>
    <w:rsid w:val="002B3580"/>
    <w:rsid w:val="002D0B4E"/>
    <w:rsid w:val="002D360D"/>
    <w:rsid w:val="002D49DA"/>
    <w:rsid w:val="002E7DD9"/>
    <w:rsid w:val="002F1DFF"/>
    <w:rsid w:val="002F5B8D"/>
    <w:rsid w:val="00300233"/>
    <w:rsid w:val="00315D5D"/>
    <w:rsid w:val="003173C9"/>
    <w:rsid w:val="00331168"/>
    <w:rsid w:val="003363AB"/>
    <w:rsid w:val="003538FD"/>
    <w:rsid w:val="00384447"/>
    <w:rsid w:val="00385A55"/>
    <w:rsid w:val="003A0FE1"/>
    <w:rsid w:val="003A3B39"/>
    <w:rsid w:val="003C68BA"/>
    <w:rsid w:val="003E12E4"/>
    <w:rsid w:val="003F03C8"/>
    <w:rsid w:val="00401ACA"/>
    <w:rsid w:val="00403A92"/>
    <w:rsid w:val="00407C65"/>
    <w:rsid w:val="00421F8E"/>
    <w:rsid w:val="0042240B"/>
    <w:rsid w:val="00443B0E"/>
    <w:rsid w:val="00462389"/>
    <w:rsid w:val="00464889"/>
    <w:rsid w:val="00467290"/>
    <w:rsid w:val="0047053C"/>
    <w:rsid w:val="004D1B1F"/>
    <w:rsid w:val="005057E5"/>
    <w:rsid w:val="00517EAC"/>
    <w:rsid w:val="0052594D"/>
    <w:rsid w:val="00537986"/>
    <w:rsid w:val="005604F8"/>
    <w:rsid w:val="00575555"/>
    <w:rsid w:val="00583A94"/>
    <w:rsid w:val="00595249"/>
    <w:rsid w:val="005E4B3C"/>
    <w:rsid w:val="005E7D45"/>
    <w:rsid w:val="006108DE"/>
    <w:rsid w:val="0061213B"/>
    <w:rsid w:val="00643FBE"/>
    <w:rsid w:val="00645566"/>
    <w:rsid w:val="00664EDC"/>
    <w:rsid w:val="006704C4"/>
    <w:rsid w:val="006713FA"/>
    <w:rsid w:val="00673CEF"/>
    <w:rsid w:val="006759EE"/>
    <w:rsid w:val="006A18E3"/>
    <w:rsid w:val="006C0FB7"/>
    <w:rsid w:val="006C54B9"/>
    <w:rsid w:val="006D03B5"/>
    <w:rsid w:val="006E4994"/>
    <w:rsid w:val="00704605"/>
    <w:rsid w:val="007164CF"/>
    <w:rsid w:val="007550B6"/>
    <w:rsid w:val="00764814"/>
    <w:rsid w:val="007A6212"/>
    <w:rsid w:val="007B2766"/>
    <w:rsid w:val="007C6CFE"/>
    <w:rsid w:val="007D25FB"/>
    <w:rsid w:val="007D4841"/>
    <w:rsid w:val="007D7369"/>
    <w:rsid w:val="007E2934"/>
    <w:rsid w:val="00801795"/>
    <w:rsid w:val="008026AB"/>
    <w:rsid w:val="00822488"/>
    <w:rsid w:val="008264C0"/>
    <w:rsid w:val="00837281"/>
    <w:rsid w:val="00857241"/>
    <w:rsid w:val="008839ED"/>
    <w:rsid w:val="00885027"/>
    <w:rsid w:val="00895B01"/>
    <w:rsid w:val="008A5827"/>
    <w:rsid w:val="008A766E"/>
    <w:rsid w:val="008B2F01"/>
    <w:rsid w:val="008C443F"/>
    <w:rsid w:val="008C534B"/>
    <w:rsid w:val="008D74C2"/>
    <w:rsid w:val="008E2180"/>
    <w:rsid w:val="008F2535"/>
    <w:rsid w:val="0094145F"/>
    <w:rsid w:val="00942791"/>
    <w:rsid w:val="00951B10"/>
    <w:rsid w:val="00977EB8"/>
    <w:rsid w:val="009866C9"/>
    <w:rsid w:val="00990D28"/>
    <w:rsid w:val="009B2299"/>
    <w:rsid w:val="009B2F3D"/>
    <w:rsid w:val="009C30E3"/>
    <w:rsid w:val="009C4D61"/>
    <w:rsid w:val="009F37A1"/>
    <w:rsid w:val="009F763F"/>
    <w:rsid w:val="009F765C"/>
    <w:rsid w:val="00A04A95"/>
    <w:rsid w:val="00A14F95"/>
    <w:rsid w:val="00A3155D"/>
    <w:rsid w:val="00A52B4F"/>
    <w:rsid w:val="00A625BD"/>
    <w:rsid w:val="00A80539"/>
    <w:rsid w:val="00A849FB"/>
    <w:rsid w:val="00A95EF2"/>
    <w:rsid w:val="00AA139E"/>
    <w:rsid w:val="00AB3F95"/>
    <w:rsid w:val="00AC6F6E"/>
    <w:rsid w:val="00AD5946"/>
    <w:rsid w:val="00AD6FEE"/>
    <w:rsid w:val="00AE0BAA"/>
    <w:rsid w:val="00AF733B"/>
    <w:rsid w:val="00B05D56"/>
    <w:rsid w:val="00B133C5"/>
    <w:rsid w:val="00B23CD0"/>
    <w:rsid w:val="00B33622"/>
    <w:rsid w:val="00B503EA"/>
    <w:rsid w:val="00BA1753"/>
    <w:rsid w:val="00BC2C1A"/>
    <w:rsid w:val="00BD178F"/>
    <w:rsid w:val="00BF2FE0"/>
    <w:rsid w:val="00C07DA7"/>
    <w:rsid w:val="00C1304D"/>
    <w:rsid w:val="00C3105B"/>
    <w:rsid w:val="00C32774"/>
    <w:rsid w:val="00C32F5F"/>
    <w:rsid w:val="00C54730"/>
    <w:rsid w:val="00C55D36"/>
    <w:rsid w:val="00C75F9C"/>
    <w:rsid w:val="00CB1397"/>
    <w:rsid w:val="00CB71B8"/>
    <w:rsid w:val="00CC714F"/>
    <w:rsid w:val="00CE1DCA"/>
    <w:rsid w:val="00D067E6"/>
    <w:rsid w:val="00D12E1D"/>
    <w:rsid w:val="00D31D54"/>
    <w:rsid w:val="00D41014"/>
    <w:rsid w:val="00D555F5"/>
    <w:rsid w:val="00D73BDD"/>
    <w:rsid w:val="00D772D5"/>
    <w:rsid w:val="00D77339"/>
    <w:rsid w:val="00DA39E4"/>
    <w:rsid w:val="00DC6659"/>
    <w:rsid w:val="00E0334F"/>
    <w:rsid w:val="00E12C79"/>
    <w:rsid w:val="00E1614C"/>
    <w:rsid w:val="00E22780"/>
    <w:rsid w:val="00E43BD4"/>
    <w:rsid w:val="00E51E0B"/>
    <w:rsid w:val="00E72EBA"/>
    <w:rsid w:val="00E75BE2"/>
    <w:rsid w:val="00E905DF"/>
    <w:rsid w:val="00EA5834"/>
    <w:rsid w:val="00ED327C"/>
    <w:rsid w:val="00ED5F5D"/>
    <w:rsid w:val="00F13227"/>
    <w:rsid w:val="00F16B3E"/>
    <w:rsid w:val="00F171F1"/>
    <w:rsid w:val="00F24B81"/>
    <w:rsid w:val="00F312ED"/>
    <w:rsid w:val="00F50B44"/>
    <w:rsid w:val="00F75196"/>
    <w:rsid w:val="00F773D8"/>
    <w:rsid w:val="00F83384"/>
    <w:rsid w:val="00F91369"/>
    <w:rsid w:val="00F92363"/>
    <w:rsid w:val="00F96A3A"/>
    <w:rsid w:val="00FC02B5"/>
    <w:rsid w:val="00F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4D527"/>
  <w15:chartTrackingRefBased/>
  <w15:docId w15:val="{340E943F-E94C-48AC-9117-26E58B09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E29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0E29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9F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0E29F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E29FF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Didascalia">
    <w:name w:val="caption"/>
    <w:basedOn w:val="Normale"/>
    <w:next w:val="Normale"/>
    <w:qFormat/>
    <w:rsid w:val="000E29FF"/>
    <w:pPr>
      <w:spacing w:after="0" w:line="240" w:lineRule="auto"/>
      <w:ind w:left="-1134" w:right="-851"/>
      <w:jc w:val="center"/>
    </w:pPr>
    <w:rPr>
      <w:rFonts w:ascii="CG Omega" w:eastAsia="Times New Roman" w:hAnsi="CG Omega" w:cs="Times New Roman"/>
      <w:sz w:val="5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8BA"/>
  </w:style>
  <w:style w:type="paragraph" w:styleId="Pidipagina">
    <w:name w:val="footer"/>
    <w:basedOn w:val="Normale"/>
    <w:link w:val="PidipaginaCarattere"/>
    <w:uiPriority w:val="99"/>
    <w:unhideWhenUsed/>
    <w:rsid w:val="003C6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8BA"/>
  </w:style>
  <w:style w:type="paragraph" w:styleId="Paragrafoelenco">
    <w:name w:val="List Paragraph"/>
    <w:basedOn w:val="Normale"/>
    <w:uiPriority w:val="34"/>
    <w:qFormat/>
    <w:rsid w:val="0042240B"/>
    <w:pPr>
      <w:ind w:left="720"/>
      <w:contextualSpacing/>
    </w:pPr>
  </w:style>
  <w:style w:type="paragraph" w:customStyle="1" w:styleId="Default">
    <w:name w:val="Default"/>
    <w:rsid w:val="00E90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Latella</dc:creator>
  <cp:keywords/>
  <dc:description/>
  <cp:lastModifiedBy>Monica Antonini</cp:lastModifiedBy>
  <cp:revision>8</cp:revision>
  <cp:lastPrinted>2022-10-19T11:47:00Z</cp:lastPrinted>
  <dcterms:created xsi:type="dcterms:W3CDTF">2022-11-09T13:28:00Z</dcterms:created>
  <dcterms:modified xsi:type="dcterms:W3CDTF">2022-11-09T13:32:00Z</dcterms:modified>
</cp:coreProperties>
</file>